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120"/>
        <w:jc w:val="center"/>
      </w:pPr>
      <w:r>
        <w:rPr>
          <w:rFonts w:ascii="Arial" w:hAnsi="Arial" w:eastAsia="Noto Sans CJK SC"/>
          <w:b/>
          <w:color w:val="000000"/>
          <w:sz w:val="42"/>
        </w:rPr>
        <w:t>美国签证续签材料清单</w:t>
      </w:r>
    </w:p>
    <w:p>
      <w:pPr>
        <w:spacing w:after="240"/>
        <w:jc w:val="center"/>
      </w:pPr>
      <w:r>
        <w:rPr>
          <w:rFonts w:ascii="Arial" w:hAnsi="Arial" w:eastAsia="Noto Sans CJK SC"/>
          <w:b w:val="0"/>
          <w:color w:val="646464"/>
          <w:sz w:val="19"/>
        </w:rPr>
        <w:t>来源  签界    更新时间  2026年9月23日</w:t>
      </w:r>
    </w:p>
    <w:p>
      <w:pPr>
        <w:spacing w:after="120" w:line="348" w:lineRule="auto"/>
        <w:ind w:firstLine="430"/>
      </w:pPr>
      <w:r>
        <w:rPr>
          <w:rFonts w:ascii="Arial" w:hAnsi="Arial" w:eastAsia="Noto Sans CJK SC"/>
          <w:b w:val="0"/>
          <w:color w:val="232323"/>
          <w:sz w:val="21"/>
        </w:rPr>
        <w:t>美国签证到期后如何续签？本文整理2026年美国B-1、B-2及B1/B2访客签证续签材料清单，说明DS-160确认页、护照、旧签证、照片、签证费凭证及免面谈适用条件，并列出旅游、商务、探亲等常见补充材料。</w:t>
      </w:r>
    </w:p>
    <w:p>
      <w:pPr>
        <w:spacing w:after="120" w:line="348" w:lineRule="auto"/>
        <w:ind w:firstLine="430"/>
      </w:pPr>
      <w:r>
        <w:rPr>
          <w:rFonts w:ascii="Arial" w:hAnsi="Arial" w:eastAsia="Noto Sans CJK SC"/>
          <w:b w:val="0"/>
          <w:color w:val="232323"/>
          <w:sz w:val="21"/>
        </w:rPr>
        <w:t>美国签证“续签”并不是在原签证上延长有效期，而是重新申请一张签证。申请人仍需重新填写并提交DS-160、缴纳签证申请费，并按申请地预约系统给出的指引参加面谈或递交免面谈材料。</w:t>
      </w:r>
    </w:p>
    <w:p>
      <w:pPr>
        <w:spacing w:after="120" w:line="348" w:lineRule="auto"/>
        <w:ind w:firstLine="430"/>
      </w:pPr>
      <w:r>
        <w:rPr>
          <w:rFonts w:ascii="Arial" w:hAnsi="Arial" w:eastAsia="Noto Sans CJK SC"/>
          <w:b w:val="0"/>
          <w:color w:val="232323"/>
          <w:sz w:val="21"/>
        </w:rPr>
        <w:t>自2025年10月1日起，绝大多数非移民签证申请人原则上需要参加面谈。续签B-1、B-2或B1/B2签证的申请人，只有在上一张签证到期后12个月内申请，并同时满足上一张签证按当时规定签发为完整有效期、签发时年满18周岁、在国籍国或通常居住国申请、没有未解决的拒签记录且不存在明显或潜在不符合签证资格的情形时，才可能符合免面谈条件。领事官员仍可要求任何申请人参加面谈。</w:t>
      </w:r>
    </w:p>
    <w:p>
      <w:pPr>
        <w:spacing w:after="60" w:line="300" w:lineRule="auto"/>
        <w:ind w:left="288"/>
      </w:pPr>
      <w:r>
        <w:rPr>
          <w:rFonts w:ascii="Arial" w:hAnsi="Arial" w:eastAsia="Noto Sans CJK SC"/>
          <w:b/>
          <w:color w:val="232323"/>
          <w:sz w:val="21"/>
        </w:rPr>
        <w:t>签证类型：</w:t>
      </w:r>
      <w:r>
        <w:rPr>
          <w:rFonts w:ascii="Arial" w:hAnsi="Arial" w:eastAsia="Noto Sans CJK SC"/>
          <w:b w:val="0"/>
          <w:color w:val="232323"/>
          <w:sz w:val="21"/>
        </w:rPr>
        <w:t>美国B-1、B-2或B1/B2访客签证续签</w:t>
      </w:r>
    </w:p>
    <w:p>
      <w:pPr>
        <w:spacing w:after="60" w:line="300" w:lineRule="auto"/>
        <w:ind w:left="288"/>
      </w:pPr>
      <w:r>
        <w:rPr>
          <w:rFonts w:ascii="Arial" w:hAnsi="Arial" w:eastAsia="Noto Sans CJK SC"/>
          <w:b/>
          <w:color w:val="232323"/>
          <w:sz w:val="21"/>
        </w:rPr>
        <w:t>有效期限：</w:t>
      </w:r>
      <w:r>
        <w:rPr>
          <w:rFonts w:ascii="Arial" w:hAnsi="Arial" w:eastAsia="Noto Sans CJK SC"/>
          <w:b w:val="0"/>
          <w:color w:val="232323"/>
          <w:sz w:val="21"/>
        </w:rPr>
        <w:t>新签证最长可达10年，以实际签发为准</w:t>
      </w:r>
    </w:p>
    <w:p>
      <w:pPr>
        <w:spacing w:after="60" w:line="300" w:lineRule="auto"/>
        <w:ind w:left="288"/>
      </w:pPr>
      <w:r>
        <w:rPr>
          <w:rFonts w:ascii="Arial" w:hAnsi="Arial" w:eastAsia="Noto Sans CJK SC"/>
          <w:b/>
          <w:color w:val="232323"/>
          <w:sz w:val="21"/>
        </w:rPr>
        <w:t>停留期限：</w:t>
      </w:r>
      <w:r>
        <w:rPr>
          <w:rFonts w:ascii="Arial" w:hAnsi="Arial" w:eastAsia="Noto Sans CJK SC"/>
          <w:b w:val="0"/>
          <w:color w:val="232323"/>
          <w:sz w:val="21"/>
        </w:rPr>
        <w:t>由入境时美国海关与边境保护局决定</w:t>
      </w:r>
    </w:p>
    <w:p>
      <w:pPr>
        <w:spacing w:after="60" w:line="300" w:lineRule="auto"/>
        <w:ind w:left="288"/>
      </w:pPr>
      <w:r>
        <w:rPr>
          <w:rFonts w:ascii="Arial" w:hAnsi="Arial" w:eastAsia="Noto Sans CJK SC"/>
          <w:b/>
          <w:color w:val="232323"/>
          <w:sz w:val="21"/>
        </w:rPr>
        <w:t>入境次数：</w:t>
      </w:r>
      <w:r>
        <w:rPr>
          <w:rFonts w:ascii="Arial" w:hAnsi="Arial" w:eastAsia="Noto Sans CJK SC"/>
          <w:b w:val="0"/>
          <w:color w:val="232323"/>
          <w:sz w:val="21"/>
        </w:rPr>
        <w:t>通常为多次，以实际签证标注为准</w:t>
      </w:r>
    </w:p>
    <w:p>
      <w:pPr>
        <w:pStyle w:val="Heading1"/>
        <w:keepNext/>
        <w:spacing w:before="220" w:after="120"/>
      </w:pPr>
      <w:r>
        <w:rPr>
          <w:rFonts w:ascii="Arial" w:hAnsi="Arial" w:eastAsia="Noto Sans CJK SC"/>
          <w:b/>
          <w:color w:val="000000"/>
          <w:sz w:val="28"/>
        </w:rPr>
        <w:t>美国签证续签所需材料</w:t>
      </w:r>
    </w:p>
    <w:tbl>
      <w:tblPr>
        <w:tblStyle w:val="TableGrid"/>
        <w:tblW w:type="auto" w:w="0"/>
        <w:jc w:val="center"/>
        <w:tblLayout w:type="fixed"/>
        <w:tblLook w:firstColumn="1" w:firstRow="1" w:lastColumn="0" w:lastRow="0" w:noHBand="0" w:noVBand="1" w:val="04A0"/>
      </w:tblPr>
      <w:tblGrid>
        <w:gridCol w:w="3408"/>
        <w:gridCol w:w="3408"/>
        <w:gridCol w:w="3408"/>
      </w:tblGrid>
      <w:tr>
        <w:tc>
          <w:tcPr>
            <w:tcW w:type="dxa" w:w="1800"/>
            <w:shd w:fill="1478B8"/>
            <w:tcMar>
              <w:top w:w="110" w:type="dxa"/>
              <w:start w:w="110" w:type="dxa"/>
              <w:bottom w:w="110" w:type="dxa"/>
              <w:end w:w="110"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64" w:lineRule="auto"/>
              <w:jc w:val="center"/>
            </w:pPr>
            <w:r>
              <w:rPr>
                <w:rFonts w:ascii="Arial" w:hAnsi="Arial" w:eastAsia="Noto Sans CJK SC"/>
                <w:b/>
                <w:color w:val="FFFFFF"/>
                <w:sz w:val="19"/>
              </w:rPr>
              <w:t>材料类型</w:t>
            </w:r>
          </w:p>
        </w:tc>
        <w:tc>
          <w:tcPr>
            <w:tcW w:type="dxa" w:w="2232"/>
            <w:shd w:fill="1478B8"/>
            <w:tcMar>
              <w:top w:w="110" w:type="dxa"/>
              <w:start w:w="110" w:type="dxa"/>
              <w:bottom w:w="110" w:type="dxa"/>
              <w:end w:w="110"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64" w:lineRule="auto"/>
              <w:jc w:val="center"/>
            </w:pPr>
            <w:r>
              <w:rPr>
                <w:rFonts w:ascii="Arial" w:hAnsi="Arial" w:eastAsia="Noto Sans CJK SC"/>
                <w:b/>
                <w:color w:val="FFFFFF"/>
                <w:sz w:val="19"/>
              </w:rPr>
              <w:t>所需材料</w:t>
            </w:r>
          </w:p>
        </w:tc>
        <w:tc>
          <w:tcPr>
            <w:tcW w:type="dxa" w:w="5976"/>
            <w:shd w:fill="1478B8"/>
            <w:tcMar>
              <w:top w:w="110" w:type="dxa"/>
              <w:start w:w="110" w:type="dxa"/>
              <w:bottom w:w="110" w:type="dxa"/>
              <w:end w:w="110"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64" w:lineRule="auto"/>
              <w:jc w:val="center"/>
            </w:pPr>
            <w:r>
              <w:rPr>
                <w:rFonts w:ascii="Arial" w:hAnsi="Arial" w:eastAsia="Noto Sans CJK SC"/>
                <w:b/>
                <w:color w:val="FFFFFF"/>
                <w:sz w:val="19"/>
              </w:rPr>
              <w:t>材料要求</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DS-160确认页</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每次续签都需要重新填写并提交DS-160，打印带申请编号和条形码的确认页，无需打印整份申请表</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现用护照</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提供本人有效护照；护照有效期通常需超过预计在美停留期至少6个月，适用国别豁免的情况除外</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旧护照及原美国签证</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提供贴有上一张美国签证的旧护照或现用护照，签证页应完整清晰；如旧护照遗失，应按实际情况如实说明</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美国签证照片</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DS-160上传近6个月内拍摄的彩色照片；上传失败或申请地要求时，准备1张51mm×51mm白色或灰白色背景纸质照片</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预约或免面谈确认页</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完成预约系统信息登记后，打印系统生成的面谈预约信息、免面谈资格确认页或材料递交清单，以申请地系统实际页面为准</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签证费付款凭证</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按申请地预约系统要求支付签证申请费；如系统或领事机构要求，打印并携带付款凭证</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基本申请材料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护照返还信息</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按预约系统填写护照领取或寄送方式；采用免面谈递交时，准备系统要求的交件凭证或快递文件</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续签资格材料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上一张签证信息</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核对上一张B-1、B-2或B1/B2签证的类别、签发日期、到期日期、有效期和签发时年龄</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续签资格材料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过往拒签说明</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如曾被拒签，应如实填写DS-160；只有已经克服或获得豁免的拒签情形，才可能满足现行免面谈条件</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身份辅助材料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身份证</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可准备身份证原件及复印件，作为个人身份辅助材料；是否递交以申请地要求为准</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身份辅助材料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户口簿及婚姻材料</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可根据个人情况准备户口簿、结婚证等材料，用于辅助说明家庭关系和在国内的联系</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旅行目的材料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旅游行程</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旅游续签可准备预计赴美日期、访问城市、住宿及返程计划；获签前不宜购买不可退改的机票</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旅行目的材料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商务安排</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商务续签可准备邀请函、会议或展会信息、商务往来记录及行程安排，说明访问目的和费用承担方式</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旅行目的材料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探亲访友材料</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探亲访友续签可准备邀请人信息、双方关系说明、访问地址和预计停留安排；邀请函不是B类签证统一必交材料</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经济能力材料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银行流水</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可准备近3至6个月工资流水或银行账户交易记录，用于说明收入来源及旅行费用承担能力</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经济能力材料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其他资金或资产材料</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可根据本人情况准备存款、房产、车辆或理财材料；美国B类签证没有统一的固定存款金额要求</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在职人员</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在职及准假材料</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可注明职位、入职时间、收入、准假时间和单位联系方式，并确保与DS-160及实际情况一致</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企业经营者</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企业经营材料</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可准备营业执照、企业经营或纳税材料、本人收入说明以及与赴美行程相符的时间安排</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退休人员</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退休及收入材料</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可准备退休证、养老金或退休收入流水、资金证明及旅行安排</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在校学生</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在读及费用材料</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可准备学生证、在读证明、假期或准假信息；由父母承担费用时，可补充亲属关系及父母收入材料</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未成年人</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出生及监护材料</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可准备出生医学证明、户口簿及监护关系材料；自2025年10月1日起，未满14周岁不再仅因年龄自动免面谈</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费用由他人承担</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资助材料</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可准备资助说明、与资助人的关系材料，以及资助人的收入或资金证明</w:t>
            </w:r>
          </w:p>
        </w:tc>
      </w:tr>
      <w:tr>
        <w:trPr>
          <w:cantSplit w:val="true"/>
        </w:trPr>
        <w:tc>
          <w:tcPr>
            <w:tcW w:type="dxa" w:w="1800"/>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其他补充材料</w:t>
            </w:r>
          </w:p>
        </w:tc>
        <w:tc>
          <w:tcPr>
            <w:tcW w:type="dxa" w:w="2232"/>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个人简历及专业材料</w:t>
            </w:r>
          </w:p>
        </w:tc>
        <w:tc>
          <w:tcPr>
            <w:tcW w:type="dxa" w:w="5976"/>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从事科研、技术、教育、媒体等领域的申请人，可根据个人经历准备简历、学历或相关专业材料</w:t>
            </w:r>
          </w:p>
        </w:tc>
      </w:tr>
      <w:tr>
        <w:trPr>
          <w:cantSplit w:val="true"/>
        </w:trPr>
        <w:tc>
          <w:tcPr>
            <w:tcW w:type="dxa" w:w="1800"/>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其他补充材料</w:t>
            </w:r>
          </w:p>
        </w:tc>
        <w:tc>
          <w:tcPr>
            <w:tcW w:type="dxa" w:w="2232"/>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center"/>
            </w:pPr>
            <w:r>
              <w:rPr>
                <w:rFonts w:ascii="Arial" w:hAnsi="Arial" w:eastAsia="Noto Sans CJK SC"/>
                <w:b w:val="0"/>
                <w:color w:val="232323"/>
                <w:sz w:val="18"/>
              </w:rPr>
              <w:t>领事机构要求的材料</w:t>
            </w:r>
          </w:p>
        </w:tc>
        <w:tc>
          <w:tcPr>
            <w:tcW w:type="dxa" w:w="5976"/>
            <w:shd w:fill="EEF5FA"/>
            <w:tcMar>
              <w:top w:w="95" w:type="dxa"/>
              <w:start w:w="115" w:type="dxa"/>
              <w:bottom w:w="95" w:type="dxa"/>
              <w:end w:w="115" w:type="dxa"/>
            </w:tcMar>
            <w:tcBorders>
              <w:top w:val="single" w:sz="6" w:space="0" w:color="BFC7CF"/>
              <w:left w:val="single" w:sz="6" w:space="0" w:color="BFC7CF"/>
              <w:bottom w:val="single" w:sz="6" w:space="0" w:color="BFC7CF"/>
              <w:right w:val="single" w:sz="6" w:space="0" w:color="BFC7CF"/>
              <w:insideH w:val="single" w:sz="6" w:space="0" w:color="BFC7CF"/>
              <w:insideV w:val="single" w:sz="6" w:space="0" w:color="BFC7CF"/>
            </w:tcBorders>
            <w:vAlign w:val="center"/>
          </w:tcPr>
          <w:p>
            <w:pPr>
              <w:spacing w:after="0" w:line="288" w:lineRule="auto"/>
              <w:jc w:val="left"/>
            </w:pPr>
            <w:r>
              <w:rPr>
                <w:rFonts w:ascii="Arial" w:hAnsi="Arial" w:eastAsia="Noto Sans CJK SC"/>
                <w:b w:val="0"/>
                <w:color w:val="232323"/>
                <w:sz w:val="18"/>
              </w:rPr>
              <w:t>如被通知参加面谈、补件或行政审理，应按通知提供与旅行目的、工作、家庭、财务或专业经历有关的材料</w:t>
            </w:r>
          </w:p>
        </w:tc>
      </w:tr>
    </w:tbl>
    <w:p>
      <w:pPr>
        <w:spacing w:after="0"/>
      </w:pPr>
    </w:p>
    <w:p>
      <w:pPr>
        <w:pStyle w:val="Heading1"/>
        <w:keepNext/>
        <w:spacing w:before="220" w:after="120"/>
      </w:pPr>
      <w:r>
        <w:rPr>
          <w:rFonts w:ascii="Arial" w:hAnsi="Arial" w:eastAsia="Noto Sans CJK SC"/>
          <w:b/>
          <w:color w:val="000000"/>
          <w:sz w:val="28"/>
        </w:rPr>
        <w:t>材料准备说明</w:t>
      </w:r>
    </w:p>
    <w:p>
      <w:pPr>
        <w:spacing w:after="120" w:line="348" w:lineRule="auto"/>
        <w:ind w:firstLine="430"/>
      </w:pPr>
      <w:r>
        <w:rPr>
          <w:rFonts w:ascii="Arial" w:hAnsi="Arial" w:eastAsia="Noto Sans CJK SC"/>
          <w:b w:val="0"/>
          <w:color w:val="232323"/>
          <w:sz w:val="21"/>
        </w:rPr>
        <w:t>美国签证续签与首次申请使用同一套基本申请流程，均需提交新的DS-160。上一份DS-160中的信息可以用于建立新申请，但申请人应逐项核对并更新护照、工作、住址、赴美计划和旅行记录等内容。</w:t>
      </w:r>
    </w:p>
    <w:p>
      <w:pPr>
        <w:spacing w:after="120" w:line="348" w:lineRule="auto"/>
        <w:ind w:firstLine="430"/>
      </w:pPr>
      <w:r>
        <w:rPr>
          <w:rFonts w:ascii="Arial" w:hAnsi="Arial" w:eastAsia="Noto Sans CJK SC"/>
          <w:b w:val="0"/>
          <w:color w:val="232323"/>
          <w:sz w:val="21"/>
        </w:rPr>
        <w:t>免面谈资格由预约系统和领事机构审核。符合条件仅表示可能免于面谈，并不代表自动获准；领事官员仍可要求申请人到场面谈或补充材料。</w:t>
      </w:r>
    </w:p>
    <w:p>
      <w:pPr>
        <w:spacing w:after="120" w:line="348" w:lineRule="auto"/>
        <w:ind w:firstLine="430"/>
      </w:pPr>
      <w:r>
        <w:rPr>
          <w:rFonts w:ascii="Arial" w:hAnsi="Arial" w:eastAsia="Noto Sans CJK SC"/>
          <w:b w:val="0"/>
          <w:color w:val="232323"/>
          <w:sz w:val="21"/>
        </w:rPr>
        <w:t>未满14周岁或超过79周岁的申请人不再仅凭年龄自动获得免面谈资格。家庭成员应分别填写DS-160，并按照预约系统对每名申请人给出的提示准备材料。</w:t>
      </w:r>
    </w:p>
    <w:p>
      <w:pPr>
        <w:spacing w:after="120" w:line="348" w:lineRule="auto"/>
        <w:ind w:firstLine="430"/>
      </w:pPr>
      <w:r>
        <w:rPr>
          <w:rFonts w:ascii="Arial" w:hAnsi="Arial" w:eastAsia="Noto Sans CJK SC"/>
          <w:b w:val="0"/>
          <w:color w:val="232323"/>
          <w:sz w:val="21"/>
        </w:rPr>
        <w:t>如果旧护照中的美国签证仍在有效期内且未被取消或撤销，通常无需仅因更换护照而提前续签。旅行时可同时携带含有效签证的旧护照和新的有效护照，且两本护照中的个人身份信息应保持一致。</w:t>
      </w:r>
    </w:p>
    <w:p>
      <w:pPr>
        <w:spacing w:after="120" w:line="348" w:lineRule="auto"/>
        <w:ind w:firstLine="430"/>
      </w:pPr>
      <w:r>
        <w:rPr>
          <w:rFonts w:ascii="Arial" w:hAnsi="Arial" w:eastAsia="Noto Sans CJK SC"/>
          <w:b w:val="0"/>
          <w:color w:val="232323"/>
          <w:sz w:val="21"/>
        </w:rPr>
        <w:t>护照、DS-160确认页、签证费付款凭证（如适用）及照片属于核心申请材料；银行流水、在职证明、行程和家庭关系等通常用于辅助说明旅行目的、旅行结束后离境安排及费用承担能力。不同申请人的辅助材料不必完全相同。</w:t>
      </w:r>
    </w:p>
    <w:p>
      <w:pPr>
        <w:spacing w:after="120" w:line="348" w:lineRule="auto"/>
        <w:ind w:firstLine="430"/>
      </w:pPr>
      <w:r>
        <w:rPr>
          <w:rFonts w:ascii="Arial" w:hAnsi="Arial" w:eastAsia="Noto Sans CJK SC"/>
          <w:b w:val="0"/>
          <w:color w:val="232323"/>
          <w:sz w:val="21"/>
        </w:rPr>
        <w:t>材料应与DS-160和面谈陈述保持真实一致。美国B类签证没有统一的存款金额、房产或流水格式要求，也不要提交虚假材料。中国大陆护照持有人获得新的10年期B类签证后，赴美前还需完成有效的EVUS登记；实际入境和停留期限由美国海关与边境保护局决定。</w:t>
      </w:r>
    </w:p>
    <w:p>
      <w:pPr>
        <w:spacing w:before="160" w:after="0"/>
        <w:jc w:val="right"/>
      </w:pPr>
      <w:r>
        <w:rPr>
          <w:rFonts w:ascii="Arial" w:hAnsi="Arial" w:eastAsia="Noto Sans CJK SC"/>
          <w:b/>
          <w:color w:val="646464"/>
          <w:sz w:val="18"/>
        </w:rPr>
        <w:t>签界美国签证服务中心  usa.360qianjie.com</w:t>
      </w:r>
    </w:p>
    <w:sectPr w:rsidR="00FC693F" w:rsidRPr="0006063C" w:rsidSect="00034616">
      <w:pgSz w:w="12240" w:h="15840"/>
      <w:pgMar w:top="979" w:right="1008" w:bottom="979"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Noto Sans CJK SC"/>
      <w:color w:val="23232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Noto Sans CJK SC"/>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Arial" w:hAnsi="Arial" w:eastAsia="Noto Sans CJK SC"/>
      <w:b/>
      <w:color w:val="000000"/>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美国签证续签材料清单</dc:title>
  <dc:subject>2026年美国B-1、B-2及B1/B2访客签证续签材料清单</dc:subject>
  <dc:creator>签界</dc:creator>
  <cp:keywords>美国签证续签材料清单,美国签证续签,美国签证免面谈,B1B2签证续签</cp:keywords>
  <dc:description>依据截至2026年9月23日的美国政府公开信息整理</dc:description>
  <cp:lastModifiedBy/>
  <cp:revision>1</cp:revision>
  <dcterms:created xsi:type="dcterms:W3CDTF">2013-12-23T23:15:00Z</dcterms:created>
  <dcterms:modified xsi:type="dcterms:W3CDTF">2013-12-23T23:15:00Z</dcterms:modified>
  <cp:category/>
</cp:coreProperties>
</file>